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6C" w:rsidRPr="00F16157" w:rsidRDefault="00EC516C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16157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16157">
        <w:rPr>
          <w:rFonts w:ascii="Times New Roman" w:eastAsia="Times New Roman" w:hAnsi="Times New Roman" w:cs="Times New Roman"/>
          <w:kern w:val="36"/>
          <w:sz w:val="28"/>
          <w:szCs w:val="28"/>
        </w:rPr>
        <w:t>«Детский сад «Солнышко»</w:t>
      </w: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</w:rPr>
      </w:pPr>
      <w:r w:rsidRPr="00F16157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</w:rPr>
        <w:t xml:space="preserve">Мастер-класс для педагогов ДОУ </w:t>
      </w: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</w:rPr>
        <w:t>н</w:t>
      </w:r>
      <w:r w:rsidRPr="00F16157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</w:rPr>
        <w:t>а тему</w:t>
      </w: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</w:rPr>
      </w:pPr>
      <w:r w:rsidRPr="00F16157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</w:rPr>
        <w:t>«СЕНСОРНОЕ РАЗВИТИЕ ДЕТЕЙ ЧЕРЕЗ ИГРОВЫЕ ТЕХНОЛОГИИ»</w:t>
      </w: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5ABE" w:rsidRDefault="00195ABE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5ABE" w:rsidRDefault="00195ABE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5ABE" w:rsidRDefault="00195ABE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5ABE" w:rsidRDefault="00195ABE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5ABE" w:rsidRDefault="00195ABE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5ABE" w:rsidRPr="00F16157" w:rsidRDefault="00195ABE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F1615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16157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Подготовила и провела:</w:t>
      </w:r>
    </w:p>
    <w:p w:rsidR="00F16157" w:rsidRPr="00F16157" w:rsidRDefault="00195ABE" w:rsidP="00F1615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Чеснокова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М.Н.</w:t>
      </w: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EC51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6157" w:rsidRPr="00F16157" w:rsidRDefault="00F16157" w:rsidP="00F161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F16157">
        <w:rPr>
          <w:rFonts w:ascii="Times New Roman" w:eastAsia="Times New Roman" w:hAnsi="Times New Roman" w:cs="Times New Roman"/>
          <w:kern w:val="36"/>
          <w:sz w:val="28"/>
          <w:szCs w:val="28"/>
        </w:rPr>
        <w:t>Г.Гагарин</w:t>
      </w:r>
      <w:proofErr w:type="spellEnd"/>
      <w:r w:rsidRPr="00F16157">
        <w:rPr>
          <w:rFonts w:ascii="Times New Roman" w:eastAsia="Times New Roman" w:hAnsi="Times New Roman" w:cs="Times New Roman"/>
          <w:kern w:val="36"/>
          <w:sz w:val="28"/>
          <w:szCs w:val="28"/>
        </w:rPr>
        <w:t>, 2022г.</w:t>
      </w:r>
    </w:p>
    <w:p w:rsidR="00EC516C" w:rsidRPr="00A25ACC" w:rsidRDefault="00EC516C" w:rsidP="0013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В руках </w:t>
      </w:r>
      <w:r w:rsidRPr="00A25ACC">
        <w:rPr>
          <w:bCs/>
          <w:sz w:val="28"/>
          <w:szCs w:val="28"/>
        </w:rPr>
        <w:t>педагога</w:t>
      </w:r>
      <w:r w:rsidRPr="00A25ACC">
        <w:rPr>
          <w:sz w:val="28"/>
          <w:szCs w:val="28"/>
        </w:rPr>
        <w:t> игра может стать инструментом воспитания, приобщения ребенка к жизни природы и общества, </w:t>
      </w:r>
      <w:r w:rsidRPr="00A25ACC">
        <w:rPr>
          <w:bCs/>
          <w:sz w:val="28"/>
          <w:szCs w:val="28"/>
        </w:rPr>
        <w:t>развития его физических</w:t>
      </w:r>
      <w:r w:rsidRPr="00A25ACC">
        <w:rPr>
          <w:sz w:val="28"/>
          <w:szCs w:val="28"/>
        </w:rPr>
        <w:t>, интеллектуальных и эмоциональных качеств. Этому отвечают и </w:t>
      </w:r>
      <w:r w:rsidRPr="00A25ACC">
        <w:rPr>
          <w:bCs/>
          <w:sz w:val="28"/>
          <w:szCs w:val="28"/>
        </w:rPr>
        <w:t>возрастные</w:t>
      </w:r>
      <w:r w:rsidRPr="00A25ACC">
        <w:rPr>
          <w:sz w:val="28"/>
          <w:szCs w:val="28"/>
        </w:rPr>
        <w:t> особенности дошкольников - их эмоциональность и легкая утомляемость от однообразия видов деятельности, тяга к творчеству, переключаемость внимания. Таким образом, игра, методика ее использования должна стать органической частью образования дошкольников.  К числу современных образовательных технологий можно отнести: - здоровье сберегающие технологии; - технологии проектной деятельности; - технологии исследовательской деятельности; - информационно-коммуникационные технологии; - личностно-ориентированные технологии; - игровые технологии.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 xml:space="preserve">Я в своей работе активно использую игровые технологии, так как именно игровые технологии — фундамент всего дошкольного образования. 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>Что такое </w:t>
      </w:r>
      <w:r w:rsidRPr="00A25ACC">
        <w:rPr>
          <w:rFonts w:ascii="Times New Roman" w:hAnsi="Times New Roman" w:cs="Times New Roman"/>
          <w:bCs/>
          <w:sz w:val="28"/>
          <w:szCs w:val="28"/>
        </w:rPr>
        <w:t xml:space="preserve">игровая </w:t>
      </w:r>
      <w:proofErr w:type="gramStart"/>
      <w:r w:rsidRPr="00A25ACC">
        <w:rPr>
          <w:rFonts w:ascii="Times New Roman" w:hAnsi="Times New Roman" w:cs="Times New Roman"/>
          <w:bCs/>
          <w:sz w:val="28"/>
          <w:szCs w:val="28"/>
        </w:rPr>
        <w:t>технология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Pr="00A25ACC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её роль для дошкольника?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</w:t>
      </w:r>
      <w:r w:rsidRPr="00A25A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5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25AC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игровые педагогические технологии</w:t>
      </w:r>
      <w:r w:rsidRPr="00A25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25A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достаточно обширную группу методов и приемов организации</w:t>
      </w:r>
      <w:r w:rsidRPr="00A25A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5A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педагогического процесса в форме различных педагогических игр</w:t>
      </w:r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25A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 xml:space="preserve">      В отличи</w:t>
      </w:r>
      <w:proofErr w:type="gramStart"/>
      <w:r w:rsidRPr="00A25A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от игры вообще,</w:t>
      </w:r>
      <w:r w:rsidRPr="00A25A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A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игровая технология</w:t>
      </w:r>
      <w:r w:rsidRPr="00A25A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ACC">
        <w:rPr>
          <w:rFonts w:ascii="Times New Roman" w:hAnsi="Times New Roman" w:cs="Times New Roman"/>
          <w:sz w:val="28"/>
          <w:szCs w:val="28"/>
        </w:rPr>
        <w:t>обладает существенным признаком – четко обучение и соответствующим ей педагогическим результатом, которые могут быть обоснованы в явном виде и характеризуются учебно-познавательной направленностью.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>Цель</w:t>
      </w:r>
      <w:r w:rsidRPr="00A25A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A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игровой технологи</w:t>
      </w:r>
      <w:proofErr w:type="gramStart"/>
      <w:r w:rsidRPr="00A25A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r w:rsidRPr="00A25A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не менять ребёнка и не переделывать его, не учить его каким-то специальным поведенческим навыкам, а дать возможность</w:t>
      </w:r>
      <w:r w:rsidRPr="00A25A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25AC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прожить</w:t>
      </w:r>
      <w:r w:rsidRPr="00A25A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25A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ACC">
        <w:rPr>
          <w:rFonts w:ascii="Times New Roman" w:hAnsi="Times New Roman" w:cs="Times New Roman"/>
          <w:sz w:val="28"/>
          <w:szCs w:val="28"/>
        </w:rPr>
        <w:t>в игре волнующие его ситуации при полном внимании и сопереживании взрослого.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bCs/>
          <w:sz w:val="28"/>
          <w:szCs w:val="28"/>
        </w:rPr>
        <w:t>Игровая технология</w:t>
      </w:r>
      <w:r w:rsidRPr="00A25ACC">
        <w:rPr>
          <w:rFonts w:ascii="Times New Roman" w:hAnsi="Times New Roman" w:cs="Times New Roman"/>
          <w:sz w:val="28"/>
          <w:szCs w:val="28"/>
        </w:rPr>
        <w:t> строится как целостное образование, охватывающее определенную часть учебного </w:t>
      </w:r>
      <w:r w:rsidRPr="00A25ACC">
        <w:rPr>
          <w:rFonts w:ascii="Times New Roman" w:hAnsi="Times New Roman" w:cs="Times New Roman"/>
          <w:bCs/>
          <w:sz w:val="28"/>
          <w:szCs w:val="28"/>
        </w:rPr>
        <w:t>процесса</w:t>
      </w:r>
      <w:r w:rsidRPr="00A25ACC">
        <w:rPr>
          <w:rFonts w:ascii="Times New Roman" w:hAnsi="Times New Roman" w:cs="Times New Roman"/>
          <w:sz w:val="28"/>
          <w:szCs w:val="28"/>
        </w:rPr>
        <w:t> и объединенное общим содержанием, сюжетом, персонажем.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 </w:t>
      </w:r>
      <w:r w:rsidRPr="00A25ACC">
        <w:rPr>
          <w:rFonts w:ascii="Times New Roman" w:hAnsi="Times New Roman" w:cs="Times New Roman"/>
          <w:bCs/>
          <w:sz w:val="28"/>
          <w:szCs w:val="28"/>
        </w:rPr>
        <w:t>процессе</w:t>
      </w:r>
      <w:r w:rsidRPr="00A25ACC">
        <w:rPr>
          <w:rFonts w:ascii="Times New Roman" w:hAnsi="Times New Roman" w:cs="Times New Roman"/>
          <w:sz w:val="28"/>
          <w:szCs w:val="28"/>
        </w:rPr>
        <w:t> которых у младших дошкольников </w:t>
      </w:r>
      <w:r w:rsidRPr="00A25ACC">
        <w:rPr>
          <w:rFonts w:ascii="Times New Roman" w:hAnsi="Times New Roman" w:cs="Times New Roman"/>
          <w:bCs/>
          <w:sz w:val="28"/>
          <w:szCs w:val="28"/>
        </w:rPr>
        <w:t>развивается</w:t>
      </w:r>
      <w:r w:rsidRPr="00A25ACC">
        <w:rPr>
          <w:rFonts w:ascii="Times New Roman" w:hAnsi="Times New Roman" w:cs="Times New Roman"/>
          <w:sz w:val="28"/>
          <w:szCs w:val="28"/>
        </w:rPr>
        <w:t xml:space="preserve"> умение отличать реальные явления </w:t>
      </w:r>
      <w:proofErr w:type="gramStart"/>
      <w:r w:rsidRPr="00A25A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нереальных; группы игр, воспитывающих умение владеть собой, быстроту реакции на слово, фонематический слух, смекалку и др. При этом </w:t>
      </w:r>
      <w:r w:rsidRPr="00A25ACC">
        <w:rPr>
          <w:rFonts w:ascii="Times New Roman" w:hAnsi="Times New Roman" w:cs="Times New Roman"/>
          <w:bCs/>
          <w:sz w:val="28"/>
          <w:szCs w:val="28"/>
        </w:rPr>
        <w:t>игровой сюжет развивается</w:t>
      </w:r>
      <w:r w:rsidRPr="00A25ACC">
        <w:rPr>
          <w:rFonts w:ascii="Times New Roman" w:hAnsi="Times New Roman" w:cs="Times New Roman"/>
          <w:sz w:val="28"/>
          <w:szCs w:val="28"/>
        </w:rPr>
        <w:t> параллельно основному содержанию обучения, помогает активизировать учебный </w:t>
      </w:r>
      <w:r w:rsidRPr="00A25ACC">
        <w:rPr>
          <w:rFonts w:ascii="Times New Roman" w:hAnsi="Times New Roman" w:cs="Times New Roman"/>
          <w:bCs/>
          <w:sz w:val="28"/>
          <w:szCs w:val="28"/>
        </w:rPr>
        <w:t>процесс</w:t>
      </w:r>
      <w:r w:rsidRPr="00A25ACC">
        <w:rPr>
          <w:rFonts w:ascii="Times New Roman" w:hAnsi="Times New Roman" w:cs="Times New Roman"/>
          <w:sz w:val="28"/>
          <w:szCs w:val="28"/>
        </w:rPr>
        <w:t>, осваивать ряд учебных элементов.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>Используя </w:t>
      </w:r>
      <w:r w:rsidRPr="00A25ACC">
        <w:rPr>
          <w:rFonts w:ascii="Times New Roman" w:hAnsi="Times New Roman" w:cs="Times New Roman"/>
          <w:bCs/>
          <w:sz w:val="28"/>
          <w:szCs w:val="28"/>
        </w:rPr>
        <w:t>игровые технологии в образовательном процессе</w:t>
      </w:r>
      <w:r w:rsidRPr="00A25ACC">
        <w:rPr>
          <w:rFonts w:ascii="Times New Roman" w:hAnsi="Times New Roman" w:cs="Times New Roman"/>
          <w:sz w:val="28"/>
          <w:szCs w:val="28"/>
        </w:rPr>
        <w:t xml:space="preserve">, взрослому необходимо обладать </w:t>
      </w:r>
      <w:proofErr w:type="spellStart"/>
      <w:r w:rsidRPr="00A25ACC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A25ACC">
        <w:rPr>
          <w:rFonts w:ascii="Times New Roman" w:hAnsi="Times New Roman" w:cs="Times New Roman"/>
          <w:sz w:val="28"/>
          <w:szCs w:val="28"/>
        </w:rPr>
        <w:t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 </w:t>
      </w:r>
      <w:r w:rsidRPr="00A25ACC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A25ACC">
        <w:rPr>
          <w:rFonts w:ascii="Times New Roman" w:hAnsi="Times New Roman" w:cs="Times New Roman"/>
          <w:sz w:val="28"/>
          <w:szCs w:val="28"/>
        </w:rPr>
        <w:t xml:space="preserve"> ребенка и создания положительной атмосферы сотрудничества </w:t>
      </w:r>
      <w:proofErr w:type="gramStart"/>
      <w:r w:rsidRPr="00A25A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bCs/>
          <w:sz w:val="28"/>
          <w:szCs w:val="28"/>
        </w:rPr>
        <w:lastRenderedPageBreak/>
        <w:t>Игровые технологии</w:t>
      </w:r>
      <w:r w:rsidRPr="00A25ACC">
        <w:rPr>
          <w:sz w:val="28"/>
          <w:szCs w:val="28"/>
        </w:rPr>
        <w:t> могут быть направлены и на </w:t>
      </w:r>
      <w:r w:rsidRPr="00A25ACC">
        <w:rPr>
          <w:bCs/>
          <w:sz w:val="28"/>
          <w:szCs w:val="28"/>
        </w:rPr>
        <w:t>развитие внимания</w:t>
      </w:r>
      <w:r w:rsidRPr="00A25ACC">
        <w:rPr>
          <w:sz w:val="28"/>
          <w:szCs w:val="28"/>
        </w:rPr>
        <w:t>, памяти, мышления, воображения, </w:t>
      </w:r>
      <w:r w:rsidRPr="00A25ACC">
        <w:rPr>
          <w:bCs/>
          <w:sz w:val="28"/>
          <w:szCs w:val="28"/>
        </w:rPr>
        <w:t>сенсорных процессов</w:t>
      </w:r>
      <w:r w:rsidRPr="00A25ACC">
        <w:rPr>
          <w:sz w:val="28"/>
          <w:szCs w:val="28"/>
        </w:rPr>
        <w:t xml:space="preserve">, творческих способностей. 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 xml:space="preserve">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У детей младшего возраста происходит постепенный переход от непроизвольного внимания к </w:t>
      </w:r>
      <w:proofErr w:type="gramStart"/>
      <w:r w:rsidRPr="00A25ACC">
        <w:rPr>
          <w:sz w:val="28"/>
          <w:szCs w:val="28"/>
        </w:rPr>
        <w:t>произвольному</w:t>
      </w:r>
      <w:proofErr w:type="gramEnd"/>
      <w:r w:rsidRPr="00A25ACC">
        <w:rPr>
          <w:sz w:val="28"/>
          <w:szCs w:val="28"/>
        </w:rPr>
        <w:t xml:space="preserve">. Произвольное внимание предполагает умение сосредоточиться на задании, даже если оно не очень интересно, но этому необходимо учить детей. Помогает использование игровой технологии для развития внимания. К примеру, игровая ситуация на внимание: "Найди такой же предмет”, в ходе, которой я предлагаю ребенку выбрать из 4-6 шариков, кубиков, фигурок (по цвету, величине), игрушек «такой же», как у него. Игровые технологии помогают в развитии памяти, которая так же, как и внимание постепенно становится произвольной. В этом детям помогут игры "Что изменилось?”, "Запомни картинку” и "Чего не стало?” и другие. 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В группе, где я работаю, имеется сенсомоторный уголок с множеством пособий и игр по сенсорному развитию детей раннего возраста.   Направление сенсомоторного уголка: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-для стимуляции сенсорных функций (зрение, осязание, слух, обоняние и т.д.);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 развития мелкой моторики, стимуляции двигательной активности;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 снятия мышечного и психоэмоционального напряжения, достижения состояния релаксации и комфортного самочувствия детей;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 создания положительного эмоционального фона, повышения работоспособности ребенка;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 активизации когнитивных процессов (мышления, внимания, восприятия, памяти);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 повышения мотивации к самостоятельной и экспериментальной деятельности ребенка.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 xml:space="preserve">       </w:t>
      </w:r>
      <w:proofErr w:type="gramStart"/>
      <w:r w:rsidRPr="00A25ACC">
        <w:rPr>
          <w:sz w:val="28"/>
          <w:szCs w:val="28"/>
        </w:rPr>
        <w:t>При</w:t>
      </w:r>
      <w:proofErr w:type="gramEnd"/>
      <w:r w:rsidRPr="00A25ACC">
        <w:rPr>
          <w:sz w:val="28"/>
          <w:szCs w:val="28"/>
        </w:rPr>
        <w:t xml:space="preserve"> ознакомление детей с сенсорными эталонами, используется игровой персонаж. Сказочный герой помогает ребятам освоить азы </w:t>
      </w:r>
      <w:proofErr w:type="spellStart"/>
      <w:r w:rsidRPr="00A25ACC">
        <w:rPr>
          <w:sz w:val="28"/>
          <w:szCs w:val="28"/>
        </w:rPr>
        <w:t>сенсорики</w:t>
      </w:r>
      <w:proofErr w:type="spellEnd"/>
      <w:r w:rsidRPr="00A25ACC">
        <w:rPr>
          <w:sz w:val="28"/>
          <w:szCs w:val="28"/>
        </w:rPr>
        <w:t>, тактильных ощущений, способствует лучшему запоминанию и усвоению программы при помощи игровых приемов. Все мероприятия побуждают детей к активному взаимодействию друг с другом, с окружающим миром. Дети узнают о создании и предназначении предмета, играют и экспериментируют с представленными в сенсорном уголке экспонатами и в процессе игры обогащают свой чувственный опыт. В постоянной смене деятельности, при активном взаимодействии ребенка и предмета происходит то, ради чего и создан этот уголок.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lastRenderedPageBreak/>
        <w:t>В группе собран материал на развитие тактильных ощущений</w:t>
      </w:r>
      <w:proofErr w:type="gramStart"/>
      <w:r w:rsidRPr="00A25ACC">
        <w:rPr>
          <w:sz w:val="28"/>
          <w:szCs w:val="28"/>
        </w:rPr>
        <w:t>.</w:t>
      </w:r>
      <w:proofErr w:type="gramEnd"/>
      <w:r w:rsidRPr="00A25ACC">
        <w:rPr>
          <w:sz w:val="28"/>
          <w:szCs w:val="28"/>
        </w:rPr>
        <w:t xml:space="preserve"> </w:t>
      </w:r>
      <w:proofErr w:type="gramStart"/>
      <w:r w:rsidRPr="00A25ACC">
        <w:rPr>
          <w:sz w:val="28"/>
          <w:szCs w:val="28"/>
        </w:rPr>
        <w:t>и</w:t>
      </w:r>
      <w:proofErr w:type="gramEnd"/>
      <w:r w:rsidRPr="00A25ACC">
        <w:rPr>
          <w:sz w:val="28"/>
          <w:szCs w:val="28"/>
        </w:rPr>
        <w:t>спользуется большое количество природного материала: шишки, жёлуди, грецкие орехи, бобы, горох и многое другое.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 xml:space="preserve"> Всестороннее представление об окружающем предметном мире у ребенка не может сложиться без тактильно-двигательного восприятия</w:t>
      </w:r>
      <w:proofErr w:type="gramStart"/>
      <w:r w:rsidRPr="00A25ACC">
        <w:rPr>
          <w:sz w:val="28"/>
          <w:szCs w:val="28"/>
        </w:rPr>
        <w:t xml:space="preserve"> С</w:t>
      </w:r>
      <w:proofErr w:type="gramEnd"/>
      <w:r w:rsidRPr="00A25ACC">
        <w:rPr>
          <w:sz w:val="28"/>
          <w:szCs w:val="28"/>
        </w:rPr>
        <w:t xml:space="preserve"> помощью тактильно-двигательного восприятия складываются первые впечатления о форме, величине предметов, расположении в пространстве, качестве использованных материалов.  С этой целью используются различные виды деятельности, прямо или косвенно способствующие развитию тактильно-двигательных ощущений: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 лепка из глины, пластилина, теста;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 рисование пальцами, кусочком ваты, бумажной «кисточкой»;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- игры с крупной и мелкой мозаикой, конструктором (металлическим, пластмассовым, кнопочным);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 xml:space="preserve">- собирание </w:t>
      </w:r>
      <w:proofErr w:type="gramStart"/>
      <w:r w:rsidRPr="00A25ACC">
        <w:rPr>
          <w:sz w:val="28"/>
          <w:szCs w:val="28"/>
        </w:rPr>
        <w:t>крупных</w:t>
      </w:r>
      <w:proofErr w:type="gramEnd"/>
      <w:r w:rsidRPr="00A25ACC">
        <w:rPr>
          <w:sz w:val="28"/>
          <w:szCs w:val="28"/>
        </w:rPr>
        <w:t xml:space="preserve">  </w:t>
      </w:r>
      <w:proofErr w:type="spellStart"/>
      <w:r w:rsidRPr="00A25ACC">
        <w:rPr>
          <w:sz w:val="28"/>
          <w:szCs w:val="28"/>
        </w:rPr>
        <w:t>пазлов</w:t>
      </w:r>
      <w:proofErr w:type="spellEnd"/>
      <w:r w:rsidRPr="00A25ACC">
        <w:rPr>
          <w:sz w:val="28"/>
          <w:szCs w:val="28"/>
        </w:rPr>
        <w:t>;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25ACC">
        <w:rPr>
          <w:sz w:val="28"/>
          <w:szCs w:val="28"/>
        </w:rPr>
        <w:t>- сортировка мелких предметов (камушки, пуговицы, желуди, бусинки, фишки, ракушки), разных по величине, форме, материалу.</w:t>
      </w:r>
      <w:proofErr w:type="gramEnd"/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 xml:space="preserve">        Мною подобран комплекс интересных, доступных и познавательных для детей игр для сенсорного развития и разработана система педагогической работы, направленная на сенсорное развитие у детей младшей возрастной группы посредством дидактических игр.</w:t>
      </w:r>
    </w:p>
    <w:p w:rsidR="00EC516C" w:rsidRPr="00A25ACC" w:rsidRDefault="00EC516C" w:rsidP="00EC51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Все дидактические игры можно разделить на три основных вида: игры с предметами, настольно-печатные и словесные игры.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bCs/>
          <w:sz w:val="28"/>
          <w:szCs w:val="28"/>
        </w:rPr>
        <w:t>В играх с предметами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> я использую игрушки и реальные предметы. Играя с предметами,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bCs/>
          <w:sz w:val="28"/>
          <w:szCs w:val="28"/>
        </w:rPr>
        <w:t>Словесные игры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> построены на словах и действиях играющих. В таких играх дети познают окружающий мир, углубляют приобретенные знания в новых связях, в новых обстоятельствах, также на развитие речи и правильной ориентировки в пространстве.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bCs/>
          <w:sz w:val="28"/>
          <w:szCs w:val="28"/>
        </w:rPr>
        <w:t>Настольно-печатные игры 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- интересное занятие для детей. Они разнообразны по видам: парные картинки, лото, домино, мозаика, разрезные картинки, крупные </w:t>
      </w:r>
      <w:proofErr w:type="spellStart"/>
      <w:r w:rsidRPr="00A25ACC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 и кубики. Задача этого вида игр - учить детей логическому мышлению, развивать у них умение из отдельных частей составлять целый предмет, устанавливать сходства и различия предметов, учатся сравнивать и выделять признаки предметов.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нескольких лет работы с детьми раннего  возраста я вела наблюдения и пришла к выводу, что дети обычно испытывают некоторые затруднения при освоении сенсорных эталонов, но основная группа детей справляется с задачами хорошо. С детьми, которые не справляются с этими задачами, провожу индивидуальную работу. Зная уровень подготовленности каждого воспитанника, работу по отбору дидактических игр я строю с учётом интересов детей, а также близким опыту 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с постепенным усложнением дидактических задач и игровых правил. Когда ребёнку интересно играть, обучение проходит более успешно и результативно.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в игре требует от детей определённых усилий воли, умения обращаться со сверстниками, преодолевать отрицательные эмоции. Используя дидактическую игру в </w:t>
      </w:r>
      <w:proofErr w:type="spellStart"/>
      <w:r w:rsidRPr="00A25AC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образовательном процессе, через её правила и действия у детей формируются корректность, доброжелательность, выдержка.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В своей работе применяю наглядные, практические и словесные методы обучения, обеспечивающие приобретению знаний, умений и навыков. Эти методы обучения сочетаю с методическими приемами.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Особый акцент делаю на умелый подбор игрушек, организацию развивающей среды, сферу общения. Опираясь на возрастные познавательные способности детей, приобщаю к миру вещей. Обучаю новому и интересному, используя при этом увлекательную игровую форму.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В работе по сенсорному развитию для детей младшей возрастной группы, используются следующие </w:t>
      </w:r>
      <w:r w:rsidRPr="00A25ACC">
        <w:rPr>
          <w:rFonts w:ascii="Times New Roman" w:eastAsia="Times New Roman" w:hAnsi="Times New Roman" w:cs="Times New Roman"/>
          <w:bCs/>
          <w:sz w:val="28"/>
          <w:szCs w:val="28"/>
        </w:rPr>
        <w:t>виды дидактических игр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1. Игры на различение основных цветов: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 xml:space="preserve">  «Бантики для котят» (предложить подобрать необходимый цвет для предмета), «Грибочки», «Весёлые бусы» (предложить по памяти собрать бусы из разноцветных    кружков в соответствии с образцом), «Красивый петушок»</w:t>
      </w:r>
      <w:proofErr w:type="gramStart"/>
      <w:r w:rsidRPr="00A25AC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>Разложи в бутылочки по цвету» (учить различать и называть цвета)</w:t>
      </w:r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«Закончи картинку» («Яблонька», «Цыплята», «Самосвал», «Ёжик», «Ракета», «Машина и светофор»), «Разноцветные бусы», «Разноцветные трубочки»,«Бабочки и цветочки», «Половинки», «Собери автобус»,«Волшебные коврики»</w:t>
      </w:r>
      <w:r w:rsidRPr="00A25ACC">
        <w:rPr>
          <w:rFonts w:ascii="Times New Roman" w:hAnsi="Times New Roman" w:cs="Times New Roman"/>
          <w:sz w:val="28"/>
          <w:szCs w:val="28"/>
        </w:rPr>
        <w:t xml:space="preserve">. 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 Дети учатся группировать, соотносить предметы по цвету, развивать координацию движений рук.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2. Игры на различение величины предметов: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«Цыплята на </w:t>
      </w:r>
      <w:proofErr w:type="spellStart"/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лужайке»</w:t>
      </w:r>
      <w:proofErr w:type="gramStart"/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,«</w:t>
      </w:r>
      <w:proofErr w:type="gramEnd"/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Собери</w:t>
      </w:r>
      <w:proofErr w:type="spellEnd"/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пирамидку», «Большой-маленький», «Посади ёлочки», «Яблочки».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 «Большие и маленькие бусы", "Большая и маленькая куклы", «Соберём башенку", «Сбор фруктов", «Какой мяч больше», «Угости зайчика». Дети учатся различать, чередовать, группировать предметы по величине; собирать башню, ориентируясь на образец, располагая кольца по убывающей величине; развивать глазомер детей при выборе по образцу предметов определённой величины.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3. Игры на закрепление знаний о форме: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«Закрой окошки», «Разложи бусинки», «Закончи картинку», «Светофор», «Волшебная книжка-малышка», «Собери автобус», 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>«Чудесный мешочек», «Нанизывание бус разной формы", «Геометрическое лото", «Какой это формы», «Круг, квадрат», «Волшебная коробочка», «На что похоже?».</w:t>
      </w:r>
      <w:proofErr w:type="gramEnd"/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 Дети учатся различать, группировать предметы по форме, вставлять предметы данной формы в соответствующие для них отверстия; упражняются правильно соотносить несколько предметов с одним и тем же геометрическим образцом.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Игры на закрепление понятий </w:t>
      </w:r>
      <w:proofErr w:type="gramStart"/>
      <w:r w:rsidRPr="00A25ACC">
        <w:rPr>
          <w:rFonts w:ascii="Times New Roman" w:eastAsia="Times New Roman" w:hAnsi="Times New Roman" w:cs="Times New Roman"/>
          <w:sz w:val="28"/>
          <w:szCs w:val="28"/>
        </w:rPr>
        <w:t>большой-маленький</w:t>
      </w:r>
      <w:proofErr w:type="gramEnd"/>
      <w:r w:rsidRPr="00A25ACC">
        <w:rPr>
          <w:rFonts w:ascii="Times New Roman" w:eastAsia="Times New Roman" w:hAnsi="Times New Roman" w:cs="Times New Roman"/>
          <w:sz w:val="28"/>
          <w:szCs w:val="28"/>
        </w:rPr>
        <w:t>, много-мало и основных цветов: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«Ёлочки и грибочки»", «Пирамидки», «Подкати большой, маленький мяч», «Собери матрёшку».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5. Игры и упражнения на слуховое восприятие: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- Упражнения: «Как гром гремит?», «Как дождь стучит?», «Громко топает слон», «Тихо топает слоненок» и т. д.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- Игры: «Узнай по голосу», «Кто как кричит?», «Какой инструмент играет?», «Звуки высокие и низкие», «Чей домик?», «Угадай, кто позвал?».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6. Игры, активизирующие движения, сочетающие с решением умственных задач, которые закрепляют знания детей: «Найди свою пару», «Найди свой домик», «Найди домик для фигуры». В таких играх дети бегают, разыскивая тот домик, к которому прикреплен флажок или ленточка такого же цвета, какая привязана у них к руке.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 Для ориентации в пространстве включаю игры и упражнения: «Где лежит, стоит?», «Поставь на место», «</w:t>
      </w:r>
      <w:proofErr w:type="gramStart"/>
      <w:r w:rsidRPr="00A25ACC">
        <w:rPr>
          <w:rFonts w:ascii="Times New Roman" w:eastAsia="Times New Roman" w:hAnsi="Times New Roman" w:cs="Times New Roman"/>
          <w:sz w:val="28"/>
          <w:szCs w:val="28"/>
        </w:rPr>
        <w:t>Далеко-близко</w:t>
      </w:r>
      <w:proofErr w:type="gramEnd"/>
      <w:r w:rsidRPr="00A25ACC">
        <w:rPr>
          <w:rFonts w:ascii="Times New Roman" w:eastAsia="Times New Roman" w:hAnsi="Times New Roman" w:cs="Times New Roman"/>
          <w:sz w:val="28"/>
          <w:szCs w:val="28"/>
        </w:rPr>
        <w:t>», «Высоко-низко», «Справа-слева», «Вниз-вверх».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bCs/>
          <w:sz w:val="28"/>
          <w:szCs w:val="28"/>
        </w:rPr>
        <w:t>В свободной деятельности включаю игры: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 «Овощной магазин», где дети разглядывают имеющиеся в магазине овощи и ощупывают их, производят с ними различные действия: складывают в кучки овощи круглой формы, расставляют на одной полке овощи большей и меньшей величины, упаковывают в пакеты овощи только красного, синего или желтого цвета. «Накроем стол для гостей», где дети раскладывают посуду разной величины и цвета. «Нарядим куклу», где дети наряжают куклы в разноцветные платья, учатся завязывать бантики. А также предлагаю детям выполнять следующие упражнения: </w:t>
      </w:r>
      <w:proofErr w:type="gramStart"/>
      <w:r w:rsidRPr="00A25ACC">
        <w:rPr>
          <w:rFonts w:ascii="Times New Roman" w:eastAsia="Times New Roman" w:hAnsi="Times New Roman" w:cs="Times New Roman"/>
          <w:sz w:val="28"/>
          <w:szCs w:val="28"/>
        </w:rPr>
        <w:t>«Кто где живет» (провести дорожку от животных к месту, где они живут); «Назови картинки» (назвать и раскрасить, «Зернышки цыплятам» (имитация и звукоподражание); «Обведи правильно»; «Отгадай и раскрась» и т. д.</w:t>
      </w:r>
      <w:proofErr w:type="gramEnd"/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bCs/>
          <w:sz w:val="28"/>
          <w:szCs w:val="28"/>
        </w:rPr>
        <w:t>В режимных моментах включаю игры:</w:t>
      </w: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 «Оденем куклу Катю на прогулку», «Как нужно одеваться», «В гостях у </w:t>
      </w:r>
      <w:proofErr w:type="spellStart"/>
      <w:r w:rsidRPr="00A25ACC">
        <w:rPr>
          <w:rFonts w:ascii="Times New Roman" w:eastAsia="Times New Roman" w:hAnsi="Times New Roman" w:cs="Times New Roman"/>
          <w:sz w:val="28"/>
          <w:szCs w:val="28"/>
        </w:rPr>
        <w:t>Мойдодыра</w:t>
      </w:r>
      <w:proofErr w:type="spellEnd"/>
      <w:r w:rsidRPr="00A25ACC">
        <w:rPr>
          <w:rFonts w:ascii="Times New Roman" w:eastAsia="Times New Roman" w:hAnsi="Times New Roman" w:cs="Times New Roman"/>
          <w:sz w:val="28"/>
          <w:szCs w:val="28"/>
        </w:rPr>
        <w:t>», в которых у детей воспитывается самостоятельность в самообслуживании.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bCs/>
          <w:sz w:val="28"/>
          <w:szCs w:val="28"/>
        </w:rPr>
        <w:t>Знакомясь с явлениями природы, включаю игры: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- Игры: «Солнышко и дождик», «Соберем листочки», «Что за дерево?».</w:t>
      </w:r>
    </w:p>
    <w:p w:rsidR="00EC516C" w:rsidRPr="00A25ACC" w:rsidRDefault="00EC516C" w:rsidP="00EC5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- Упражнения: «Холодно – жарко», «Сухой – сырой», «</w:t>
      </w:r>
      <w:proofErr w:type="gramStart"/>
      <w:r w:rsidRPr="00A25ACC">
        <w:rPr>
          <w:rFonts w:ascii="Times New Roman" w:eastAsia="Times New Roman" w:hAnsi="Times New Roman" w:cs="Times New Roman"/>
          <w:sz w:val="28"/>
          <w:szCs w:val="28"/>
        </w:rPr>
        <w:t>Много-мало</w:t>
      </w:r>
      <w:proofErr w:type="gramEnd"/>
      <w:r w:rsidRPr="00A25ACC">
        <w:rPr>
          <w:rFonts w:ascii="Times New Roman" w:eastAsia="Times New Roman" w:hAnsi="Times New Roman" w:cs="Times New Roman"/>
          <w:sz w:val="28"/>
          <w:szCs w:val="28"/>
        </w:rPr>
        <w:t>», «Большой-маленький», «Тихо-громко».</w:t>
      </w:r>
      <w:r w:rsidRPr="00A25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EC516C" w:rsidRPr="00A25ACC" w:rsidRDefault="00EC516C" w:rsidP="00EC5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своей работе использую игры  </w:t>
      </w:r>
      <w:proofErr w:type="spellStart"/>
      <w:r w:rsidRPr="00A25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A25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«Квадрат», «</w:t>
      </w:r>
      <w:proofErr w:type="gramStart"/>
      <w:r w:rsidRPr="00A25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Чудо-крестики</w:t>
      </w:r>
      <w:proofErr w:type="gramEnd"/>
      <w:r w:rsidRPr="00A25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«Лепестки». Занятия с пособиями </w:t>
      </w:r>
      <w:proofErr w:type="spellStart"/>
      <w:r w:rsidRPr="00A25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A25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начинаются с простого манипулирования, а в дальнейшем усложняются за счет разнообразных заданий и упражнений методики.</w:t>
      </w:r>
    </w:p>
    <w:p w:rsidR="00EC516C" w:rsidRPr="00A25ACC" w:rsidRDefault="00EC516C" w:rsidP="00EC51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5ACC">
        <w:rPr>
          <w:color w:val="000000" w:themeColor="text1"/>
          <w:sz w:val="28"/>
          <w:szCs w:val="28"/>
          <w:shd w:val="clear" w:color="auto" w:fill="FFFFFF"/>
        </w:rPr>
        <w:t xml:space="preserve">         Такие игры увлекут даже взрослых, хоть и рассчитаны они на детей от 2 до 7 лет. В зависимости от возраста просто усложняется задание и увеличивается количество действий для его решения. Одна и та же игра будет приносить пользу на протяжении нескольких лет. Ребенок может </w:t>
      </w:r>
      <w:r w:rsidRPr="00A25AC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складывать из них всевозможные геометрические фигуры, </w:t>
      </w:r>
      <w:proofErr w:type="spellStart"/>
      <w:proofErr w:type="gramStart"/>
      <w:r w:rsidRPr="00A25ACC">
        <w:rPr>
          <w:color w:val="000000" w:themeColor="text1"/>
          <w:sz w:val="28"/>
          <w:szCs w:val="28"/>
          <w:shd w:val="clear" w:color="auto" w:fill="FFFFFF"/>
        </w:rPr>
        <w:t>трениру</w:t>
      </w:r>
      <w:proofErr w:type="spellEnd"/>
      <w:r w:rsidRPr="00A25ACC">
        <w:rPr>
          <w:color w:val="000000" w:themeColor="text1"/>
          <w:sz w:val="28"/>
          <w:szCs w:val="28"/>
          <w:shd w:val="clear" w:color="auto" w:fill="FFFFFF"/>
        </w:rPr>
        <w:t xml:space="preserve"> я</w:t>
      </w:r>
      <w:proofErr w:type="gramEnd"/>
      <w:r w:rsidRPr="00A25ACC">
        <w:rPr>
          <w:color w:val="000000" w:themeColor="text1"/>
          <w:sz w:val="28"/>
          <w:szCs w:val="28"/>
          <w:shd w:val="clear" w:color="auto" w:fill="FFFFFF"/>
        </w:rPr>
        <w:t xml:space="preserve"> память, мелкую моторику, расширяя представления о геометрических понятиях</w:t>
      </w:r>
    </w:p>
    <w:p w:rsidR="00EC516C" w:rsidRPr="00A25ACC" w:rsidRDefault="00EC516C" w:rsidP="00EC51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5ACC">
        <w:rPr>
          <w:rStyle w:val="a4"/>
          <w:b w:val="0"/>
          <w:color w:val="000000" w:themeColor="text1"/>
          <w:sz w:val="28"/>
          <w:szCs w:val="28"/>
        </w:rPr>
        <w:t xml:space="preserve">        «Квадрат </w:t>
      </w:r>
      <w:proofErr w:type="spellStart"/>
      <w:r w:rsidRPr="00A25ACC">
        <w:rPr>
          <w:rStyle w:val="a4"/>
          <w:b w:val="0"/>
          <w:color w:val="000000" w:themeColor="text1"/>
          <w:sz w:val="28"/>
          <w:szCs w:val="28"/>
        </w:rPr>
        <w:t>Воскобовича</w:t>
      </w:r>
      <w:proofErr w:type="spellEnd"/>
      <w:r w:rsidRPr="00A25ACC">
        <w:rPr>
          <w:rStyle w:val="a4"/>
          <w:b w:val="0"/>
          <w:color w:val="000000" w:themeColor="text1"/>
          <w:sz w:val="28"/>
          <w:szCs w:val="28"/>
        </w:rPr>
        <w:t>»</w:t>
      </w:r>
      <w:r w:rsidRPr="00A25ACC">
        <w:rPr>
          <w:rStyle w:val="apple-converted-space"/>
          <w:color w:val="000000" w:themeColor="text1"/>
          <w:sz w:val="28"/>
          <w:szCs w:val="28"/>
        </w:rPr>
        <w:t> </w:t>
      </w:r>
      <w:r w:rsidRPr="00A25ACC">
        <w:rPr>
          <w:color w:val="000000" w:themeColor="text1"/>
          <w:sz w:val="28"/>
          <w:szCs w:val="28"/>
        </w:rPr>
        <w:t xml:space="preserve">или «Игровой квадрат» бывает 2-х цветным и 4х цветным.  </w:t>
      </w:r>
      <w:r w:rsidRPr="00A25ACC">
        <w:rPr>
          <w:color w:val="000000" w:themeColor="text1"/>
          <w:sz w:val="28"/>
          <w:szCs w:val="28"/>
          <w:shd w:val="clear" w:color="auto" w:fill="FFFFFF"/>
        </w:rPr>
        <w:t>Игра с двухцветным квадратом предназначена для детей 2–5 лет. Квадрат состоит из треугольников красного и зеленого цвета, наклеенных на тканевую основу.</w:t>
      </w:r>
      <w:r w:rsidRPr="00A25AC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25ACC">
        <w:rPr>
          <w:color w:val="000000" w:themeColor="text1"/>
          <w:sz w:val="28"/>
          <w:szCs w:val="28"/>
        </w:rPr>
        <w:t>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</w:t>
      </w:r>
      <w:proofErr w:type="gramStart"/>
      <w:r w:rsidRPr="00A25ACC">
        <w:rPr>
          <w:color w:val="000000" w:themeColor="text1"/>
          <w:sz w:val="28"/>
          <w:szCs w:val="28"/>
        </w:rPr>
        <w:t>т–</w:t>
      </w:r>
      <w:proofErr w:type="gramEnd"/>
      <w:r w:rsidRPr="00A25ACC">
        <w:rPr>
          <w:color w:val="000000" w:themeColor="text1"/>
          <w:sz w:val="28"/>
          <w:szCs w:val="28"/>
        </w:rPr>
        <w:t xml:space="preserve"> </w:t>
      </w:r>
      <w:proofErr w:type="spellStart"/>
      <w:r w:rsidRPr="00A25ACC">
        <w:rPr>
          <w:color w:val="000000" w:themeColor="text1"/>
          <w:sz w:val="28"/>
          <w:szCs w:val="28"/>
        </w:rPr>
        <w:t>трансформер</w:t>
      </w:r>
      <w:proofErr w:type="spellEnd"/>
      <w:r w:rsidRPr="00A25ACC">
        <w:rPr>
          <w:color w:val="000000" w:themeColor="text1"/>
          <w:sz w:val="28"/>
          <w:szCs w:val="28"/>
        </w:rPr>
        <w:t>».</w:t>
      </w:r>
      <w:r w:rsidRPr="00A25ACC">
        <w:rPr>
          <w:color w:val="000000" w:themeColor="text1"/>
          <w:sz w:val="28"/>
          <w:szCs w:val="28"/>
          <w:shd w:val="clear" w:color="auto" w:fill="FFFFFF"/>
        </w:rPr>
        <w:t xml:space="preserve"> Складывая «Квадрат» по линиям сгиба в разных направлениях, ребенок конструирует геометрические и предметные фигуры по схеме или собственному замыслу.</w:t>
      </w:r>
    </w:p>
    <w:p w:rsidR="00EC516C" w:rsidRPr="00A25ACC" w:rsidRDefault="00EC516C" w:rsidP="00EC51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5ACC">
        <w:rPr>
          <w:color w:val="000000" w:themeColor="text1"/>
          <w:sz w:val="28"/>
          <w:szCs w:val="28"/>
          <w:shd w:val="clear" w:color="auto" w:fill="FFFFFF"/>
        </w:rPr>
        <w:t xml:space="preserve">         Игры с «Квадратом </w:t>
      </w:r>
      <w:proofErr w:type="spellStart"/>
      <w:r w:rsidRPr="00A25ACC">
        <w:rPr>
          <w:color w:val="000000" w:themeColor="text1"/>
          <w:sz w:val="28"/>
          <w:szCs w:val="28"/>
          <w:shd w:val="clear" w:color="auto" w:fill="FFFFFF"/>
        </w:rPr>
        <w:t>Воскобовича</w:t>
      </w:r>
      <w:proofErr w:type="spellEnd"/>
      <w:r w:rsidRPr="00A25ACC">
        <w:rPr>
          <w:color w:val="000000" w:themeColor="text1"/>
          <w:sz w:val="28"/>
          <w:szCs w:val="28"/>
          <w:shd w:val="clear" w:color="auto" w:fill="FFFFFF"/>
        </w:rPr>
        <w:t>» развивают мелкую моторику рук, пространственное мышление, сенсорные способности, мыслительные процессы, умение конструировать, творчество</w:t>
      </w:r>
      <w:r w:rsidRPr="00A25ACC">
        <w:rPr>
          <w:rStyle w:val="a5"/>
          <w:color w:val="000000" w:themeColor="text1"/>
          <w:sz w:val="28"/>
          <w:szCs w:val="28"/>
        </w:rPr>
        <w:t>.</w:t>
      </w:r>
      <w:r w:rsidRPr="00A25AC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25ACC">
        <w:rPr>
          <w:color w:val="000000" w:themeColor="text1"/>
          <w:sz w:val="28"/>
          <w:szCs w:val="28"/>
          <w:shd w:val="clear" w:color="auto" w:fill="FFFFFF"/>
        </w:rPr>
        <w:t>Игра сопровождается рядом сказок.</w:t>
      </w:r>
      <w:r w:rsidRPr="00A25ACC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25ACC">
        <w:rPr>
          <w:color w:val="000000" w:themeColor="text1"/>
          <w:sz w:val="28"/>
          <w:szCs w:val="28"/>
          <w:shd w:val="clear" w:color="auto" w:fill="FFFFFF"/>
        </w:rPr>
        <w:t>Выдуманные персонажи помогают ввести ребенка в сказочную атмосферу, что намного интереснее и привлекательнее, чем просто вертеть игрушку в руках в поисках нового образа.</w:t>
      </w:r>
    </w:p>
    <w:p w:rsidR="00EC516C" w:rsidRPr="00A25ACC" w:rsidRDefault="00EC516C" w:rsidP="00EC51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5ACC">
        <w:rPr>
          <w:color w:val="000000" w:themeColor="text1"/>
          <w:sz w:val="28"/>
          <w:szCs w:val="28"/>
        </w:rPr>
        <w:t xml:space="preserve">         </w:t>
      </w:r>
      <w:r w:rsidRPr="00A25ACC">
        <w:rPr>
          <w:rStyle w:val="a4"/>
          <w:b w:val="0"/>
          <w:color w:val="000000" w:themeColor="text1"/>
          <w:sz w:val="28"/>
          <w:szCs w:val="28"/>
        </w:rPr>
        <w:t>«</w:t>
      </w:r>
      <w:proofErr w:type="gramStart"/>
      <w:r w:rsidRPr="00A25ACC">
        <w:rPr>
          <w:rStyle w:val="a4"/>
          <w:b w:val="0"/>
          <w:color w:val="000000" w:themeColor="text1"/>
          <w:sz w:val="28"/>
          <w:szCs w:val="28"/>
        </w:rPr>
        <w:t>Чудо-крестики</w:t>
      </w:r>
      <w:proofErr w:type="gramEnd"/>
      <w:r w:rsidRPr="00A25ACC">
        <w:rPr>
          <w:rStyle w:val="a4"/>
          <w:b w:val="0"/>
          <w:color w:val="000000" w:themeColor="text1"/>
          <w:sz w:val="28"/>
          <w:szCs w:val="28"/>
        </w:rPr>
        <w:t>»</w:t>
      </w:r>
      <w:r w:rsidRPr="00A25ACC">
        <w:rPr>
          <w:rStyle w:val="apple-converted-space"/>
          <w:color w:val="000000" w:themeColor="text1"/>
          <w:sz w:val="28"/>
          <w:szCs w:val="28"/>
        </w:rPr>
        <w:t> </w:t>
      </w:r>
      <w:r w:rsidRPr="00A25ACC">
        <w:rPr>
          <w:color w:val="000000" w:themeColor="text1"/>
          <w:sz w:val="28"/>
          <w:szCs w:val="28"/>
        </w:rPr>
        <w:t xml:space="preserve">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</w:t>
      </w:r>
      <w:proofErr w:type="gramStart"/>
      <w:r w:rsidRPr="00A25ACC">
        <w:rPr>
          <w:color w:val="000000" w:themeColor="text1"/>
          <w:sz w:val="28"/>
          <w:szCs w:val="28"/>
        </w:rPr>
        <w:t>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</w:t>
      </w:r>
      <w:r w:rsidRPr="00A25ACC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proofErr w:type="gramEnd"/>
      <w:r w:rsidRPr="00A25ACC">
        <w:rPr>
          <w:color w:val="000000" w:themeColor="text1"/>
          <w:sz w:val="28"/>
          <w:szCs w:val="28"/>
          <w:shd w:val="clear" w:color="auto" w:fill="FFFFFF" w:themeFill="background1"/>
        </w:rPr>
        <w:t xml:space="preserve"> «</w:t>
      </w:r>
      <w:proofErr w:type="gramStart"/>
      <w:r w:rsidRPr="00A25ACC">
        <w:rPr>
          <w:color w:val="000000" w:themeColor="text1"/>
          <w:sz w:val="28"/>
          <w:szCs w:val="28"/>
          <w:shd w:val="clear" w:color="auto" w:fill="FFFFFF" w:themeFill="background1"/>
        </w:rPr>
        <w:t>Чудо-крестики</w:t>
      </w:r>
      <w:proofErr w:type="gramEnd"/>
      <w:r w:rsidRPr="00A25ACC">
        <w:rPr>
          <w:color w:val="000000" w:themeColor="text1"/>
          <w:sz w:val="28"/>
          <w:szCs w:val="28"/>
          <w:shd w:val="clear" w:color="auto" w:fill="FFFFFF" w:themeFill="background1"/>
        </w:rPr>
        <w:t>» помогают ребенку освоить: цвета и формы, развивают умения сравнивать и анализировать формируют понятия целое и части учится использовать схемы для решения поставленных задач.</w:t>
      </w:r>
      <w:r w:rsidRPr="00A25ACC">
        <w:rPr>
          <w:color w:val="000000" w:themeColor="text1"/>
          <w:sz w:val="28"/>
          <w:szCs w:val="28"/>
        </w:rPr>
        <w:br/>
      </w:r>
      <w:r w:rsidRPr="00A25ACC">
        <w:rPr>
          <w:rStyle w:val="a5"/>
          <w:color w:val="000000" w:themeColor="text1"/>
          <w:sz w:val="28"/>
          <w:szCs w:val="28"/>
        </w:rPr>
        <w:t>Игра развивает внимание, память, воображение, творческие способности.</w:t>
      </w:r>
      <w:r w:rsidRPr="00A25ACC">
        <w:rPr>
          <w:color w:val="000000" w:themeColor="text1"/>
          <w:sz w:val="28"/>
          <w:szCs w:val="28"/>
        </w:rPr>
        <w:t xml:space="preserve"> 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25ACC">
        <w:rPr>
          <w:rFonts w:ascii="Times New Roman" w:hAnsi="Times New Roman" w:cs="Times New Roman"/>
          <w:color w:val="000000"/>
          <w:sz w:val="28"/>
          <w:szCs w:val="28"/>
        </w:rPr>
        <w:t>Игра «Лепестки» развивает мелкую моторику, творческие способности: умение самостоятельно придумывать фигуры и складывать их из заданных частей. Один вариант игры: «складываем крестики в рамку поля».</w:t>
      </w:r>
      <w:r w:rsidRPr="00A25A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5ACC">
        <w:rPr>
          <w:rFonts w:ascii="Times New Roman" w:hAnsi="Times New Roman" w:cs="Times New Roman"/>
          <w:color w:val="000000"/>
          <w:sz w:val="28"/>
          <w:szCs w:val="28"/>
        </w:rPr>
        <w:t>Другая игра: “конструирование фигур”. Ребенок учится конструктивной деятельности и складыванию предмета из частей по образцу. Если ребенку трудно конструировать фигуры, для него предложен вариант с наложением крестиков на приложенные схемы.</w:t>
      </w:r>
      <w:r w:rsidRPr="00A25A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5A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Двухлетний ребенок научится собирать целые крестики из частей, различать цвета и сравнивать размеры деталей. И будет рад, когда из разрозненных кусочков сложит лошадку, цветок, самолет</w:t>
      </w:r>
      <w:r w:rsidRPr="00A25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5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5A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25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помощью </w:t>
      </w:r>
      <w:proofErr w:type="gramStart"/>
      <w:r w:rsidRPr="00A25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занимательных</w:t>
      </w:r>
      <w:proofErr w:type="gramEnd"/>
      <w:r w:rsidRPr="00A25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Ограничиваясь этим перечислением дидактических игр, важно отметить, что каждая игра помогает ребенку узнать, как устроен окружающий мир и расширяет его кругозор.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>Таким образом, можно с уверенностью утверждать, что ведущей формой сенсорного развития являются дидактические игры. Посредством игровой деятельности у детей развивается познавательная активность, пробуждается интерес к обучению.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при определенной системе проведения дидактических игр можно добиться у детей сенсорного развития. Посредством дидактических игр дети учатся анализировать, сравнивать, классифицировать и обобщать предметы по их свойствам и признакам.  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ACC">
        <w:rPr>
          <w:rFonts w:ascii="Times New Roman" w:hAnsi="Times New Roman" w:cs="Times New Roman"/>
          <w:sz w:val="28"/>
          <w:szCs w:val="28"/>
        </w:rPr>
        <w:t xml:space="preserve">Важно отметить, что каждая игра дает упражнения, полезные для умственного развития детей и их воспитания.  Роль дидактических игр в сенсорном воспитании очень велика. Дидактическая игра помогает ребенку узнать, как устроен окружающий мир  и </w:t>
      </w:r>
      <w:proofErr w:type="gramStart"/>
      <w:r w:rsidRPr="00A25ACC">
        <w:rPr>
          <w:rFonts w:ascii="Times New Roman" w:hAnsi="Times New Roman" w:cs="Times New Roman"/>
          <w:sz w:val="28"/>
          <w:szCs w:val="28"/>
        </w:rPr>
        <w:t>расширить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его кругозор.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 xml:space="preserve"> Моим малышам очень нравятся эти игры, и они с большим удовольствием играют в них и развиваются соответственно своему возрасту.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 xml:space="preserve">  </w:t>
      </w:r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выполняют функцию — контроль над состоянием сенсорного развития детей.   Дидактический материал подбирала с учётом следующих принципов: принцип наглядности, принцип доступности и прочности, систематичности и последовательности. Особый акцент я делаю на умелый подбор игрушек, организацию развивающей среды, сферу общения. Опираясь на возрастные познавательные способности детей, приобщаю к миру вещей. Обучаю новому и интересному, используя при этом увлекательную игровую форму. С родителями воспитанников были проведены консультации, беседы, родительское собрание «Что такое сенсорное развитие», анкетирование по выявлению уровня знаний родителей о сенсорном воспитании, практикум по созданию игр по сенсорному развитию из бросового материала. В результате, дети научились играть в дидактические игры, различают предметы по признакам: цвет, форма, запах. У родителей вырос уровень знаний по сенсорному развитию. Они научились создавать дома условия для дидактических игр и правильно подбирать их. Родители проявляют интерес в дальнейшем развитии своих детей. Это проявляется в выполнении моих рекомендаций и советов</w:t>
      </w:r>
      <w:proofErr w:type="gramStart"/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A25ACC">
        <w:rPr>
          <w:rFonts w:ascii="Times New Roman" w:hAnsi="Times New Roman" w:cs="Times New Roman"/>
          <w:sz w:val="28"/>
          <w:szCs w:val="28"/>
          <w:shd w:val="clear" w:color="auto" w:fill="FFFFFF"/>
        </w:rPr>
        <w:t>Они чаще стали задавать вопросы, систематически присутствуют на консультациях и беседах, с большим желанием откликаются на мои просьбы.</w:t>
      </w:r>
      <w:r w:rsidRPr="00A25ACC">
        <w:rPr>
          <w:rFonts w:ascii="Times New Roman" w:hAnsi="Times New Roman" w:cs="Times New Roman"/>
          <w:sz w:val="28"/>
          <w:szCs w:val="28"/>
        </w:rPr>
        <w:br/>
        <w:t xml:space="preserve">           Составление игровых технологий из отдельных игр и элементов - забота каждого воспитателя.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мы педагоги могли быть уверенными в том, что в результате  получим гарантированный уровень усвоения ребенком того или иного предметного содержания. 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 xml:space="preserve"> Подводя итоги сказанного, хочу сделать вывод, что применение игровых технологий в моей педагогической работе помогает влиять на качество образовательного процесса и позволяет осуществлять текущую коррекцию его результатов, так как обладает двойной направленностью: на повышение эффективности воспитания и обучения детей и на снятие отрицательных последствий образования. Игра – это важный вид деятельности в дошкольном возрасте, и я стараюсь организовать ее так, </w:t>
      </w:r>
      <w:r w:rsidRPr="00A25ACC">
        <w:rPr>
          <w:rFonts w:ascii="Times New Roman" w:hAnsi="Times New Roman" w:cs="Times New Roman"/>
          <w:sz w:val="28"/>
          <w:szCs w:val="28"/>
        </w:rPr>
        <w:lastRenderedPageBreak/>
        <w:t>чтобы каждый ребёнок, проживая дошкольное детство, мог получить знания, умения и навыки, которые он пронесёт через всю жизнь. И от того, как я его научу передавать взаимоотношения между людьми, так он и будет строить реальные отношения.</w:t>
      </w:r>
    </w:p>
    <w:p w:rsidR="00EC516C" w:rsidRPr="00A25ACC" w:rsidRDefault="00EC516C" w:rsidP="00EC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20" w:rsidRDefault="00E91CBA">
      <w:r>
        <w:rPr>
          <w:noProof/>
        </w:rPr>
        <w:drawing>
          <wp:anchor distT="0" distB="0" distL="114300" distR="114300" simplePos="0" relativeHeight="251658240" behindDoc="1" locked="0" layoutInCell="1" allowOverlap="1" wp14:anchorId="204C3F23" wp14:editId="281EEA2C">
            <wp:simplePos x="0" y="0"/>
            <wp:positionH relativeFrom="column">
              <wp:posOffset>2594717</wp:posOffset>
            </wp:positionH>
            <wp:positionV relativeFrom="paragraph">
              <wp:posOffset>1509718</wp:posOffset>
            </wp:positionV>
            <wp:extent cx="3864635" cy="2898476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DWKQKyAU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68" cy="2900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57">
        <w:rPr>
          <w:noProof/>
        </w:rPr>
        <w:drawing>
          <wp:inline distT="0" distB="0" distL="0" distR="0" wp14:anchorId="64C5791A" wp14:editId="06C3CAEB">
            <wp:extent cx="2751826" cy="8160589"/>
            <wp:effectExtent l="0" t="0" r="0" b="0"/>
            <wp:docPr id="2" name="Рисунок 2" descr="C:\Users\Gigabyte\Desktop\AgyDTEEQR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byte\Desktop\AgyDTEEQRw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83" t="-740" r="-9182" b="740"/>
                    <a:stretch/>
                  </pic:blipFill>
                  <pic:spPr bwMode="auto">
                    <a:xfrm>
                      <a:off x="0" y="0"/>
                      <a:ext cx="2751861" cy="81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820" w:rsidSect="0066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6C"/>
    <w:rsid w:val="00130873"/>
    <w:rsid w:val="00195ABE"/>
    <w:rsid w:val="002A74D8"/>
    <w:rsid w:val="00666820"/>
    <w:rsid w:val="00E91CBA"/>
    <w:rsid w:val="00EC516C"/>
    <w:rsid w:val="00F1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16C"/>
  </w:style>
  <w:style w:type="paragraph" w:styleId="a3">
    <w:name w:val="Normal (Web)"/>
    <w:basedOn w:val="a"/>
    <w:uiPriority w:val="99"/>
    <w:unhideWhenUsed/>
    <w:rsid w:val="00EC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516C"/>
    <w:rPr>
      <w:b/>
      <w:bCs/>
    </w:rPr>
  </w:style>
  <w:style w:type="character" w:styleId="a5">
    <w:name w:val="Emphasis"/>
    <w:basedOn w:val="a0"/>
    <w:uiPriority w:val="20"/>
    <w:qFormat/>
    <w:rsid w:val="00EC51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16C"/>
  </w:style>
  <w:style w:type="paragraph" w:styleId="a3">
    <w:name w:val="Normal (Web)"/>
    <w:basedOn w:val="a"/>
    <w:uiPriority w:val="99"/>
    <w:unhideWhenUsed/>
    <w:rsid w:val="00EC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516C"/>
    <w:rPr>
      <w:b/>
      <w:bCs/>
    </w:rPr>
  </w:style>
  <w:style w:type="character" w:styleId="a5">
    <w:name w:val="Emphasis"/>
    <w:basedOn w:val="a0"/>
    <w:uiPriority w:val="20"/>
    <w:qFormat/>
    <w:rsid w:val="00EC51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2023-05-28T14:16:00Z</dcterms:created>
  <dcterms:modified xsi:type="dcterms:W3CDTF">2024-05-11T10:25:00Z</dcterms:modified>
</cp:coreProperties>
</file>